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jc w:val="center"/>
        <w:rPr>
          <w:rFonts w:ascii="黑体" w:hAnsi="黑体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sz w:val="36"/>
          <w:szCs w:val="36"/>
        </w:rPr>
        <w:t>关于做好</w:t>
      </w:r>
      <w:r>
        <w:rPr>
          <w:rFonts w:ascii="黑体" w:hAnsi="黑体" w:eastAsia="黑体" w:cs="Times New Roman"/>
          <w:b/>
          <w:bCs/>
          <w:sz w:val="36"/>
          <w:szCs w:val="36"/>
        </w:rPr>
        <w:t>20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20年度先进集体和先进个人</w:t>
      </w:r>
    </w:p>
    <w:p>
      <w:pPr>
        <w:shd w:val="clear" w:color="auto" w:fill="FFFFFF"/>
        <w:adjustRightInd/>
        <w:snapToGrid/>
        <w:spacing w:after="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评选工作的通知</w:t>
      </w:r>
    </w:p>
    <w:bookmarkEnd w:id="0"/>
    <w:p>
      <w:pPr>
        <w:shd w:val="clear" w:color="auto" w:fill="FFFFFF"/>
        <w:adjustRightInd/>
        <w:snapToGrid/>
        <w:spacing w:after="0" w:line="440" w:lineRule="exact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各会员单位： 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为激励各会员单位办好人民满意的民办教育，推进我市民办教育健康、规范、高质量发展。</w:t>
      </w:r>
      <w:r>
        <w:rPr>
          <w:rFonts w:hint="eastAsia" w:ascii="仿宋" w:hAnsi="仿宋" w:eastAsia="仿宋" w:cs="Times New Roman"/>
          <w:sz w:val="30"/>
          <w:szCs w:val="30"/>
        </w:rPr>
        <w:t xml:space="preserve">经第二届理事会研究决定，并报市教育局同意，开展评选合肥市民办教育2020年度先进集体和先进个人活动。现将有关事项通知如下： 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一、评选对象</w:t>
      </w:r>
    </w:p>
    <w:p>
      <w:pPr>
        <w:shd w:val="clear" w:color="auto" w:fill="FFFFFF"/>
        <w:adjustRightInd/>
        <w:snapToGrid/>
        <w:spacing w:after="0" w:line="440" w:lineRule="exact"/>
        <w:ind w:firstLine="643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合肥市民办教育协会会员单位及个人。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二、评选条件</w:t>
      </w:r>
    </w:p>
    <w:p>
      <w:pPr>
        <w:shd w:val="clear" w:color="auto" w:fill="FFFFFF"/>
        <w:adjustRightInd/>
        <w:snapToGrid/>
        <w:spacing w:after="0" w:line="440" w:lineRule="exact"/>
        <w:ind w:firstLine="643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㈠先进集体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color w:val="333333"/>
          <w:sz w:val="30"/>
          <w:szCs w:val="30"/>
        </w:rPr>
      </w:pPr>
      <w:r>
        <w:rPr>
          <w:rFonts w:hint="eastAsia" w:ascii="仿宋" w:hAnsi="仿宋" w:eastAsia="仿宋" w:cs="Times New Roman"/>
          <w:color w:val="333333"/>
          <w:sz w:val="30"/>
          <w:szCs w:val="30"/>
        </w:rPr>
        <w:t>1.全面贯彻党的教育方针，遵守法律法规，模范遵守市教育局各项文件规定尤其是关于民办教育的各项决定；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2.办学思想端正，办学行为规范，财务管理制度健全，安全措施落实，当年无较大安全事故、无维稳事件、无教育主管部门通报；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3.注重教育教学改革，在提高办学质量上有创新；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color w:val="333333"/>
          <w:sz w:val="30"/>
          <w:szCs w:val="30"/>
        </w:rPr>
        <w:t>4.当年</w:t>
      </w:r>
      <w:r>
        <w:rPr>
          <w:rFonts w:hint="eastAsia" w:ascii="仿宋" w:hAnsi="仿宋" w:eastAsia="仿宋" w:cs="Times New Roman"/>
          <w:sz w:val="30"/>
          <w:szCs w:val="30"/>
        </w:rPr>
        <w:t>年检合格；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5.积极参加协会组织的各项活动，入会一年以上，按时缴纳会费。</w:t>
      </w:r>
    </w:p>
    <w:p>
      <w:pPr>
        <w:shd w:val="clear" w:color="auto" w:fill="FFFFFF"/>
        <w:adjustRightInd/>
        <w:snapToGrid/>
        <w:spacing w:after="0" w:line="440" w:lineRule="exact"/>
        <w:ind w:firstLine="643"/>
        <w:jc w:val="both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㈡先进个人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1.政治觉悟高。教育思想端正，认真贯彻党的教育方针；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2.社会影响力大。热爱民办教育事业，遵纪守法；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3.行业代表性强。具有良好的职业道德，认真履行职责，是某一专委会典型代表；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4.风险防控好。学校规范，财务管理制度健全，运行平稳，无经济纠纷或财务风险；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5.热心协会工作，积极参加协会组织的各项活动，主动承办或协办协会的年度活动，按时缴纳会费；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hint="eastAsia" w:ascii="仿宋" w:hAnsi="仿宋" w:eastAsia="仿宋" w:cs="Times New Roman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三、评选名额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先进集体  个，先进个人  名。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四、评选办法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1．宣传动员。各会员单位做好宣传动员，积极参加评先活动。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2．坚持原则。坚持公正、公平、公开原则，个人申报须经会员单位同意。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3．推荐上报。各会员单位将符合条件对象的《申报表》（附件1或附件2）报送协会秘书处。各县（区）教育主管部门可直接提名先进集体。原则上申报先进集体不再申报先进个人。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4．组织评审。市民办教育协会组织评审小组，对申报对象进行评审并公示。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5．表彰奖励。在协会年度大会上对评选出的先进集体和先进个人颁发证书或奖牌。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五、上报材料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1.申报先进集体由单位填写《合肥市民办教育协会2020年度先进集体申报表》（附件1），学校审批部门盖章后报协会秘书处；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2.先进个人由本人填写《合肥市民办教育协会2020年度先进个人申报表》（附件2），学校负责人签署意见并盖章后报协会秘书处。</w:t>
      </w:r>
    </w:p>
    <w:p>
      <w:pPr>
        <w:shd w:val="clear" w:color="auto" w:fill="FFFFFF"/>
        <w:adjustRightInd/>
        <w:snapToGrid/>
        <w:spacing w:after="0" w:line="440" w:lineRule="exact"/>
        <w:ind w:firstLine="640"/>
        <w:jc w:val="both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六、时间要求</w:t>
      </w:r>
    </w:p>
    <w:p>
      <w:pPr>
        <w:shd w:val="clear" w:color="auto" w:fill="FFFFFF"/>
        <w:adjustRightInd/>
        <w:snapToGrid/>
        <w:spacing w:after="0" w:line="440" w:lineRule="exact"/>
        <w:ind w:firstLine="600" w:firstLineChars="20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各申报单位（个人）要在12月10日前将申报材料报市民办教育协会秘书处，12月20日前完成评审工作。</w:t>
      </w:r>
    </w:p>
    <w:p>
      <w:pPr>
        <w:shd w:val="clear" w:color="auto" w:fill="FFFFFF"/>
        <w:adjustRightInd/>
        <w:snapToGrid/>
        <w:spacing w:after="0" w:line="440" w:lineRule="exact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附件：</w:t>
      </w:r>
    </w:p>
    <w:p>
      <w:pPr>
        <w:shd w:val="clear" w:color="auto" w:fill="FFFFFF"/>
        <w:adjustRightInd/>
        <w:snapToGrid/>
        <w:spacing w:after="0" w:line="440" w:lineRule="exact"/>
        <w:ind w:left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1.合肥市民办教育协会2020年度先进集体申报表</w:t>
      </w:r>
    </w:p>
    <w:p>
      <w:pPr>
        <w:shd w:val="clear" w:color="auto" w:fill="FFFFFF"/>
        <w:adjustRightInd/>
        <w:snapToGrid/>
        <w:spacing w:after="0" w:line="440" w:lineRule="exact"/>
        <w:ind w:left="64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2.合肥市民办教育协会2020年度先进个人申报表</w:t>
      </w:r>
    </w:p>
    <w:p>
      <w:pPr>
        <w:shd w:val="clear" w:color="auto" w:fill="FFFFFF"/>
        <w:adjustRightInd/>
        <w:snapToGrid/>
        <w:spacing w:after="0" w:line="440" w:lineRule="exact"/>
        <w:jc w:val="both"/>
        <w:rPr>
          <w:rFonts w:ascii="仿宋" w:hAnsi="仿宋" w:eastAsia="仿宋" w:cs="Times New Roman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440" w:lineRule="exact"/>
        <w:ind w:firstLine="4650" w:firstLineChars="1550"/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合肥市民办教育协会</w:t>
      </w:r>
    </w:p>
    <w:p>
      <w:pPr>
        <w:shd w:val="clear" w:color="auto" w:fill="FFFFFF"/>
        <w:adjustRightInd/>
        <w:snapToGrid/>
        <w:spacing w:after="0" w:line="440" w:lineRule="exact"/>
        <w:ind w:firstLine="5100" w:firstLineChars="1700"/>
        <w:jc w:val="both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sz w:val="30"/>
          <w:szCs w:val="30"/>
        </w:rPr>
        <w:t>2020年</w:t>
      </w:r>
      <w:r>
        <w:rPr>
          <w:rFonts w:hint="eastAsia" w:ascii="仿宋" w:hAnsi="仿宋" w:eastAsia="仿宋" w:cs="Tahoma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</w:rPr>
        <w:t>月  日</w:t>
      </w:r>
    </w:p>
    <w:p>
      <w:pPr>
        <w:shd w:val="clear" w:color="auto" w:fill="FFFFFF"/>
        <w:adjustRightInd/>
        <w:snapToGrid/>
        <w:spacing w:after="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</w:t>
      </w:r>
    </w:p>
    <w:p>
      <w:pPr>
        <w:shd w:val="clear" w:color="auto" w:fill="FFFFFF"/>
        <w:adjustRightInd/>
        <w:snapToGrid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合肥市民办教育协会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20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年度先进集体申报表</w:t>
      </w:r>
    </w:p>
    <w:tbl>
      <w:tblPr>
        <w:tblStyle w:val="3"/>
        <w:tblW w:w="9195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675"/>
        <w:gridCol w:w="1260"/>
        <w:gridCol w:w="1051"/>
        <w:gridCol w:w="1356"/>
        <w:gridCol w:w="24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（盖公章）</w:t>
            </w:r>
          </w:p>
        </w:tc>
        <w:tc>
          <w:tcPr>
            <w:tcW w:w="77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会员代表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协会职务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6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工作业绩</w:t>
            </w:r>
          </w:p>
        </w:tc>
        <w:tc>
          <w:tcPr>
            <w:tcW w:w="77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学校意见</w:t>
            </w:r>
          </w:p>
        </w:tc>
        <w:tc>
          <w:tcPr>
            <w:tcW w:w="77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盖章：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评审小组意见</w:t>
            </w:r>
          </w:p>
        </w:tc>
        <w:tc>
          <w:tcPr>
            <w:tcW w:w="77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市民办教育协会意见</w:t>
            </w:r>
          </w:p>
        </w:tc>
        <w:tc>
          <w:tcPr>
            <w:tcW w:w="77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盖章：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shd w:val="clear" w:color="auto" w:fill="FFFFFF"/>
        <w:adjustRightInd/>
        <w:snapToGrid/>
        <w:spacing w:after="0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hd w:val="clear" w:color="auto" w:fill="FFFFFF"/>
        <w:adjustRightInd/>
        <w:snapToGrid/>
        <w:spacing w:after="0"/>
        <w:jc w:val="both"/>
        <w:rPr>
          <w:rFonts w:ascii="仿宋" w:hAnsi="仿宋" w:eastAsia="仿宋" w:cs="Times New Roman"/>
          <w:sz w:val="32"/>
          <w:szCs w:val="32"/>
        </w:rPr>
      </w:pPr>
    </w:p>
    <w:p>
      <w:pPr>
        <w:shd w:val="clear" w:color="auto" w:fill="FFFFFF"/>
        <w:adjustRightInd/>
        <w:snapToGrid/>
        <w:spacing w:after="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仿宋" w:hAnsi="仿宋" w:eastAsia="仿宋" w:cs="Times New Roman"/>
          <w:sz w:val="32"/>
          <w:szCs w:val="32"/>
        </w:rPr>
        <w:t>附件2：</w:t>
      </w:r>
    </w:p>
    <w:p>
      <w:pPr>
        <w:shd w:val="clear" w:color="auto" w:fill="FFFFFF"/>
        <w:adjustRightInd/>
        <w:snapToGrid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合肥市民办教育协会2020年度先进个人申报表</w:t>
      </w:r>
    </w:p>
    <w:tbl>
      <w:tblPr>
        <w:tblStyle w:val="3"/>
        <w:tblW w:w="9293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85"/>
        <w:gridCol w:w="1080"/>
        <w:gridCol w:w="780"/>
        <w:gridCol w:w="1355"/>
        <w:gridCol w:w="1080"/>
        <w:gridCol w:w="1260"/>
        <w:gridCol w:w="11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协会职务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55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单位职务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个人简历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工作业绩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学校意见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2610" w:firstLineChars="1450"/>
              <w:rPr>
                <w:rFonts w:hint="eastAsia" w:eastAsia="宋体" w:cs="Tahoma"/>
                <w:sz w:val="18"/>
                <w:szCs w:val="18"/>
              </w:rPr>
            </w:pPr>
            <w:r>
              <w:rPr>
                <w:rFonts w:hint="eastAsia" w:eastAsia="宋体" w:cs="Tahoma"/>
                <w:sz w:val="18"/>
                <w:szCs w:val="18"/>
              </w:rPr>
              <w:t xml:space="preserve">                               </w:t>
            </w:r>
          </w:p>
          <w:p>
            <w:pPr>
              <w:adjustRightInd/>
              <w:snapToGrid/>
              <w:spacing w:after="0"/>
              <w:ind w:firstLine="2610" w:firstLineChars="1450"/>
              <w:rPr>
                <w:rFonts w:hint="eastAsia" w:eastAsia="宋体" w:cs="Tahoma"/>
                <w:sz w:val="18"/>
                <w:szCs w:val="18"/>
              </w:rPr>
            </w:pPr>
          </w:p>
          <w:p>
            <w:pPr>
              <w:adjustRightInd/>
              <w:snapToGrid/>
              <w:spacing w:after="0"/>
              <w:ind w:firstLine="2610" w:firstLineChars="1450"/>
              <w:rPr>
                <w:rFonts w:hint="eastAsia" w:eastAsia="宋体" w:cs="Tahoma"/>
                <w:sz w:val="18"/>
                <w:szCs w:val="18"/>
              </w:rPr>
            </w:pPr>
          </w:p>
          <w:p>
            <w:pPr>
              <w:adjustRightInd/>
              <w:snapToGrid/>
              <w:spacing w:after="0"/>
              <w:ind w:firstLine="2610" w:firstLineChars="1450"/>
              <w:rPr>
                <w:rFonts w:hint="eastAsia" w:eastAsia="宋体" w:cs="Tahoma"/>
                <w:sz w:val="18"/>
                <w:szCs w:val="18"/>
              </w:rPr>
            </w:pPr>
          </w:p>
          <w:p>
            <w:pPr>
              <w:adjustRightInd/>
              <w:snapToGrid/>
              <w:spacing w:after="0"/>
              <w:ind w:firstLine="3240" w:firstLineChars="18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eastAsia="宋体" w:cs="Tahoma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盖章：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eastAsia="宋体" w:cs="Tahoma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年   月   日</w:t>
            </w:r>
            <w:r>
              <w:rPr>
                <w:rFonts w:hint="eastAsia" w:eastAsia="宋体" w:cs="Tahoma"/>
                <w:sz w:val="18"/>
                <w:szCs w:val="18"/>
              </w:rPr>
              <w:t xml:space="preserve">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评审小组意见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3240" w:firstLineChars="13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　签字：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市民办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教育协会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0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3480" w:firstLineChars="14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盖章：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年   月   日　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7BD8"/>
    <w:rsid w:val="0026555F"/>
    <w:rsid w:val="00323B43"/>
    <w:rsid w:val="0034311A"/>
    <w:rsid w:val="003D37D8"/>
    <w:rsid w:val="0041786E"/>
    <w:rsid w:val="00426133"/>
    <w:rsid w:val="004358AB"/>
    <w:rsid w:val="00581652"/>
    <w:rsid w:val="00636DD3"/>
    <w:rsid w:val="007B4DF0"/>
    <w:rsid w:val="0081252C"/>
    <w:rsid w:val="008B7726"/>
    <w:rsid w:val="008D1D22"/>
    <w:rsid w:val="00957EAD"/>
    <w:rsid w:val="00A1538E"/>
    <w:rsid w:val="00AB3C7E"/>
    <w:rsid w:val="00B01D1E"/>
    <w:rsid w:val="00B5518F"/>
    <w:rsid w:val="00C50981"/>
    <w:rsid w:val="00CB1CCB"/>
    <w:rsid w:val="00CC3360"/>
    <w:rsid w:val="00D31D50"/>
    <w:rsid w:val="00D60125"/>
    <w:rsid w:val="00D9619C"/>
    <w:rsid w:val="00E96238"/>
    <w:rsid w:val="00FC3EFB"/>
    <w:rsid w:val="50CC517D"/>
    <w:rsid w:val="6C2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1424</Characters>
  <Lines>11</Lines>
  <Paragraphs>3</Paragraphs>
  <TotalTime>173</TotalTime>
  <ScaleCrop>false</ScaleCrop>
  <LinksUpToDate>false</LinksUpToDate>
  <CharactersWithSpaces>1670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人生玩家</cp:lastModifiedBy>
  <cp:lastPrinted>2020-08-11T09:26:00Z</cp:lastPrinted>
  <dcterms:modified xsi:type="dcterms:W3CDTF">2020-10-12T04:42:45Z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